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0"/>
              <w:jc w:val="left"/>
              <w:rPr/>
            </w:pPr>
            <w:hyperlink r:id="rId3">
              <w:r>
                <w:rPr>
                  <w:rStyle w:val="InternetLink"/>
                </w:rPr>
                <w:t>0001653909</w:t>
              </w:r>
            </w:hyperlink>
          </w:p>
          <w:tbl>
            <w:tblPr>
              <w:tblW w:w="1111" w:type="dxa"/>
              <w:jc w:val="left"/>
              <w:tblInd w:w="0" w:type="dxa"/>
              <w:tblLayout w:type="fixed"/>
              <w:tblCellMar>
                <w:top w:w="28" w:type="dxa"/>
                <w:left w:w="28" w:type="dxa"/>
                <w:bottom w:w="28" w:type="dxa"/>
                <w:right w:w="28" w:type="dxa"/>
              </w:tblCellMar>
            </w:tblPr>
            <w:tblGrid>
              <w:gridCol w:w="1111"/>
            </w:tblGrid>
            <w:tr>
              <w:trPr/>
              <w:tc>
                <w:tcPr>
                  <w:tcW w:w="111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Bozz, Inc.</w:t>
                  </w:r>
                </w:p>
              </w:tc>
            </w:tr>
          </w:tbl>
          <w:p>
            <w:pPr>
              <w:pStyle w:val="TableContents"/>
              <w:bidi w:val="0"/>
              <w:spacing w:before="0" w:after="283"/>
              <w:jc w:val="left"/>
              <w:rPr/>
            </w:pPr>
            <w:r>
              <w:rPr/>
            </w:r>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Allbirds,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Allbirds,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530 WASHINGTON STREET</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FRANCISCO</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94111</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628-225-4848</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Vernachio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530 Washington Street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Francisco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94111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Mitchell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530 Washington Street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Francisco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94111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Zwillinger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Joseph</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530 Washington Street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Francisco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94111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Hughes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Lily Yan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530 Washington Street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Francisco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94111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Levitan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530 Washington Street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Francisco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94111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Boyce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Dick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530 Washington Street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Francisco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94111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Brown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Timothy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530 Washington Street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Francisco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94111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Thanawala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Ravi</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530 Washington Street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 Francisco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94111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2026-04-19</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360" w:type="dxa"/>
        <w:jc w:val="left"/>
        <w:tblInd w:w="0" w:type="dxa"/>
        <w:tblLayout w:type="fixed"/>
        <w:tblCellMar>
          <w:top w:w="28" w:type="dxa"/>
          <w:left w:w="28" w:type="dxa"/>
          <w:bottom w:w="28" w:type="dxa"/>
          <w:right w:w="28" w:type="dxa"/>
        </w:tblCellMar>
      </w:tblPr>
      <w:tblGrid>
        <w:gridCol w:w="3016"/>
        <w:gridCol w:w="13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3,250,000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46,750,000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1455"/>
        <w:gridCol w:w="1568"/>
        <w:gridCol w:w="1888"/>
        <w:gridCol w:w="3950"/>
        <w:gridCol w:w="1344"/>
      </w:tblGrid>
      <w:tr>
        <w:trPr>
          <w:tblHeader w:val="true"/>
        </w:trPr>
        <w:tc>
          <w:tcPr>
            <w:tcW w:w="145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56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88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395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34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145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Allbirds, Inc.</w:t>
            </w:r>
          </w:p>
        </w:tc>
        <w:tc>
          <w:tcPr>
            <w:tcW w:w="156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Joe Vernachio</w:t>
            </w:r>
          </w:p>
        </w:tc>
        <w:tc>
          <w:tcPr>
            <w:tcW w:w="188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Joe Vernachio</w:t>
            </w:r>
          </w:p>
        </w:tc>
        <w:tc>
          <w:tcPr>
            <w:tcW w:w="395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President and Chief Executive Officer</w:t>
            </w:r>
          </w:p>
        </w:tc>
        <w:tc>
          <w:tcPr>
            <w:tcW w:w="134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2026-04-30</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653909"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checked.jpg" TargetMode="External"/><Relationship Id="rId126" Type="http://schemas.openxmlformats.org/officeDocument/2006/relationships/image" Target="https://cdn.kscope.io/box-checked.jpg" TargetMode="External"/><Relationship Id="rId127" Type="http://schemas.openxmlformats.org/officeDocument/2006/relationships/image" Target="https://cdn.kscope.io/box-checked.jpg" TargetMode="External"/><Relationship Id="rId128" Type="http://schemas.openxmlformats.org/officeDocument/2006/relationships/image" Target="https://cdn.kscope.io/box-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numbering" Target="numbering.xml"/><Relationship Id="rId138" Type="http://schemas.openxmlformats.org/officeDocument/2006/relationships/fontTable" Target="fontTable.xml"/><Relationship Id="rId1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1584</Words>
  <Characters>9072</Characters>
  <CharactersWithSpaces>10284</CharactersWithSpaces>
  <Paragraphs>518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